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DECF" w14:textId="58C9D531" w:rsidR="005F7A1D" w:rsidRDefault="005F7A1D" w:rsidP="005F7A1D">
      <w:pPr>
        <w:pStyle w:val="1"/>
        <w:rPr>
          <w:rFonts w:eastAsia="DengXian"/>
        </w:rPr>
      </w:pPr>
      <w:r>
        <w:rPr>
          <w:rFonts w:ascii="DengXian" w:eastAsia="DengXian" w:hAnsi="DengXian" w:hint="eastAsia"/>
        </w:rPr>
        <w:t>一</w:t>
      </w:r>
      <w:r w:rsidR="00AD6F57" w:rsidRPr="005F7A1D">
        <w:t>、研究題目：</w:t>
      </w:r>
    </w:p>
    <w:p w14:paraId="24F41E40" w14:textId="48FE89D7" w:rsidR="00AD6F57" w:rsidRPr="005F7A1D" w:rsidRDefault="00AD6F57" w:rsidP="005F7A1D">
      <w:pPr>
        <w:pStyle w:val="1"/>
      </w:pPr>
      <w:r w:rsidRPr="005F7A1D">
        <w:t>生成式</w:t>
      </w:r>
      <w:r w:rsidRPr="005F7A1D">
        <w:t xml:space="preserve"> AI </w:t>
      </w:r>
      <w:r w:rsidRPr="005F7A1D">
        <w:t>工具對中小企業</w:t>
      </w:r>
      <w:r w:rsidR="000837C0" w:rsidRPr="005F7A1D">
        <w:t>業務流程改善</w:t>
      </w:r>
      <w:r w:rsidRPr="005F7A1D">
        <w:t>之影響：以台灣零售業為例</w:t>
      </w:r>
    </w:p>
    <w:p w14:paraId="400281C5" w14:textId="5FD667EF" w:rsidR="00AD6F57" w:rsidRDefault="000837C0" w:rsidP="00AD6F57">
      <w:pPr>
        <w:snapToGrid w:val="0"/>
        <w:spacing w:line="400" w:lineRule="atLeast"/>
        <w:rPr>
          <w:rFonts w:ascii="標楷體" w:eastAsia="DengXian" w:hAnsi="標楷體"/>
          <w:b/>
          <w:bCs/>
          <w:i/>
          <w:iCs/>
          <w:color w:val="C00000"/>
          <w:sz w:val="28"/>
          <w:szCs w:val="28"/>
        </w:rPr>
      </w:pPr>
      <w:r w:rsidRPr="000837C0">
        <w:rPr>
          <w:rFonts w:ascii="標楷體" w:eastAsia="DengXian" w:hAnsi="標楷體"/>
          <w:b/>
          <w:bCs/>
          <w:i/>
          <w:iCs/>
          <w:color w:val="C00000"/>
          <w:sz w:val="28"/>
          <w:szCs w:val="28"/>
        </w:rPr>
        <w:t>The Impact of Generative AI Tools on Business Process Improvement in SMEs: A Case Study of the Taiwan Retail Industry</w:t>
      </w:r>
    </w:p>
    <w:p w14:paraId="225E957F" w14:textId="77777777" w:rsidR="005F7A1D" w:rsidRPr="00AD6F57" w:rsidRDefault="005F7A1D" w:rsidP="00AD6F57">
      <w:pPr>
        <w:snapToGrid w:val="0"/>
        <w:spacing w:line="400" w:lineRule="atLeast"/>
        <w:rPr>
          <w:rFonts w:ascii="標楷體" w:eastAsia="DengXian" w:hAnsi="標楷體"/>
          <w:b/>
          <w:bCs/>
          <w:color w:val="C00000"/>
          <w:sz w:val="28"/>
          <w:szCs w:val="28"/>
        </w:rPr>
      </w:pPr>
    </w:p>
    <w:p w14:paraId="3A608868" w14:textId="77777777" w:rsidR="005F7A1D" w:rsidRPr="005F7A1D" w:rsidRDefault="005F7A1D" w:rsidP="005F7A1D">
      <w:pPr>
        <w:pStyle w:val="1"/>
      </w:pPr>
      <w:r w:rsidRPr="005F7A1D">
        <w:t>第二章</w:t>
      </w:r>
      <w:r w:rsidRPr="005F7A1D">
        <w:t xml:space="preserve"> </w:t>
      </w:r>
      <w:r w:rsidRPr="005F7A1D">
        <w:t>文獻回顧</w:t>
      </w:r>
    </w:p>
    <w:p w14:paraId="245DD9A5" w14:textId="77777777" w:rsidR="005F7A1D" w:rsidRPr="005F7A1D" w:rsidRDefault="005F7A1D" w:rsidP="005F7A1D">
      <w:pPr>
        <w:pStyle w:val="2"/>
      </w:pPr>
      <w:r w:rsidRPr="005F7A1D">
        <w:t>2.1 生成式 AI 的演進與核心技術：</w:t>
      </w:r>
    </w:p>
    <w:p w14:paraId="23C1BCEC" w14:textId="74B2EF00" w:rsidR="001F2BBB" w:rsidRPr="001F2BBB" w:rsidRDefault="001F2BBB" w:rsidP="001F2BBB">
      <w:pPr>
        <w:pStyle w:val="3"/>
      </w:pPr>
      <w:r w:rsidRPr="001F2BBB">
        <w:rPr>
          <w:rFonts w:eastAsia="DengXian" w:hint="eastAsia"/>
        </w:rPr>
        <w:t>2.1.1</w:t>
      </w:r>
      <w:r w:rsidRPr="001F2BBB">
        <w:t>生成式人工智慧的歷史演進</w:t>
      </w:r>
    </w:p>
    <w:p w14:paraId="20992CC5" w14:textId="77777777" w:rsidR="001F2BBB" w:rsidRDefault="001F2BBB" w:rsidP="001F2BBB">
      <w:pPr>
        <w:snapToGrid w:val="0"/>
        <w:spacing w:line="400" w:lineRule="atLeast"/>
        <w:rPr>
          <w:rFonts w:ascii="微軟正黑體" w:eastAsia="DengXian" w:hAnsi="微軟正黑體"/>
          <w:b/>
          <w:bCs/>
          <w:sz w:val="28"/>
          <w:szCs w:val="28"/>
          <w:lang w:eastAsia="zh-CN"/>
        </w:rPr>
      </w:pPr>
    </w:p>
    <w:p w14:paraId="089B5B4D" w14:textId="77777777" w:rsidR="00801B6D" w:rsidRDefault="00801B6D" w:rsidP="001F2BBB">
      <w:pPr>
        <w:snapToGrid w:val="0"/>
        <w:spacing w:line="400" w:lineRule="atLeast"/>
        <w:rPr>
          <w:rFonts w:ascii="微軟正黑體" w:eastAsia="DengXian" w:hAnsi="微軟正黑體"/>
          <w:b/>
          <w:bCs/>
          <w:sz w:val="28"/>
          <w:szCs w:val="28"/>
          <w:lang w:eastAsia="zh-CN"/>
        </w:rPr>
      </w:pPr>
    </w:p>
    <w:p w14:paraId="62DC23B3" w14:textId="77777777" w:rsidR="00801B6D" w:rsidRDefault="00801B6D" w:rsidP="001F2BBB">
      <w:pPr>
        <w:snapToGrid w:val="0"/>
        <w:spacing w:line="400" w:lineRule="atLeast"/>
        <w:rPr>
          <w:rFonts w:ascii="微軟正黑體" w:eastAsia="DengXian" w:hAnsi="微軟正黑體" w:hint="eastAsia"/>
          <w:b/>
          <w:bCs/>
          <w:sz w:val="28"/>
          <w:szCs w:val="28"/>
          <w:lang w:eastAsia="zh-CN"/>
        </w:rPr>
      </w:pPr>
    </w:p>
    <w:p w14:paraId="0074CA34" w14:textId="78B0C8DC" w:rsidR="001F2BBB" w:rsidRPr="001F2BBB" w:rsidRDefault="001F2BBB" w:rsidP="001F2BBB">
      <w:pPr>
        <w:pStyle w:val="3"/>
        <w:rPr>
          <w:lang w:eastAsia="zh-CN"/>
        </w:rPr>
      </w:pPr>
      <w:r w:rsidRPr="001F2BBB">
        <w:rPr>
          <w:rFonts w:eastAsia="DengXian" w:hint="eastAsia"/>
          <w:lang w:eastAsia="zh-CN"/>
        </w:rPr>
        <w:t>2.1.2.</w:t>
      </w:r>
      <w:r w:rsidRPr="001F2BBB">
        <w:rPr>
          <w:lang w:eastAsia="zh-CN"/>
        </w:rPr>
        <w:t>Transformer 核心機制：自注意力系統</w:t>
      </w:r>
    </w:p>
    <w:p w14:paraId="675F936A" w14:textId="77777777" w:rsidR="001F2BBB" w:rsidRDefault="001F2BBB" w:rsidP="001F2BBB">
      <w:pPr>
        <w:snapToGrid w:val="0"/>
        <w:spacing w:line="400" w:lineRule="atLeast"/>
        <w:rPr>
          <w:rFonts w:ascii="微軟正黑體" w:eastAsia="DengXian" w:hAnsi="微軟正黑體"/>
          <w:b/>
          <w:bCs/>
          <w:sz w:val="28"/>
          <w:szCs w:val="28"/>
          <w:lang w:eastAsia="zh-CN"/>
        </w:rPr>
      </w:pPr>
    </w:p>
    <w:p w14:paraId="225FF8B0" w14:textId="77777777" w:rsidR="00801B6D" w:rsidRDefault="00801B6D" w:rsidP="001F2BBB">
      <w:pPr>
        <w:snapToGrid w:val="0"/>
        <w:spacing w:line="400" w:lineRule="atLeast"/>
        <w:rPr>
          <w:rFonts w:ascii="微軟正黑體" w:eastAsia="DengXian" w:hAnsi="微軟正黑體"/>
          <w:b/>
          <w:bCs/>
          <w:sz w:val="28"/>
          <w:szCs w:val="28"/>
          <w:lang w:eastAsia="zh-CN"/>
        </w:rPr>
      </w:pPr>
    </w:p>
    <w:p w14:paraId="261C2177" w14:textId="77777777" w:rsidR="00801B6D" w:rsidRDefault="00801B6D" w:rsidP="001F2BBB">
      <w:pPr>
        <w:snapToGrid w:val="0"/>
        <w:spacing w:line="400" w:lineRule="atLeast"/>
        <w:rPr>
          <w:rFonts w:ascii="微軟正黑體" w:eastAsia="DengXian" w:hAnsi="微軟正黑體" w:hint="eastAsia"/>
          <w:b/>
          <w:bCs/>
          <w:sz w:val="28"/>
          <w:szCs w:val="28"/>
          <w:lang w:eastAsia="zh-CN"/>
        </w:rPr>
      </w:pPr>
    </w:p>
    <w:p w14:paraId="45495C83" w14:textId="796246AE" w:rsidR="001F2BBB" w:rsidRPr="001F2BBB" w:rsidRDefault="001F2BBB" w:rsidP="001F2BBB">
      <w:pPr>
        <w:pStyle w:val="3"/>
      </w:pPr>
      <w:r w:rsidRPr="001F2BBB">
        <w:rPr>
          <w:rFonts w:eastAsia="DengXian" w:hint="eastAsia"/>
        </w:rPr>
        <w:t>2.1.3.</w:t>
      </w:r>
      <w:r w:rsidRPr="001F2BBB">
        <w:t>大語言模型（LLM）的崛起、應用與轉型路徑</w:t>
      </w:r>
    </w:p>
    <w:p w14:paraId="17FB7591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  <w:lang w:eastAsia="zh-CN"/>
        </w:rPr>
      </w:pPr>
    </w:p>
    <w:p w14:paraId="4E71D073" w14:textId="77777777" w:rsidR="00801B6D" w:rsidRDefault="00801B6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  <w:lang w:eastAsia="zh-CN"/>
        </w:rPr>
      </w:pPr>
    </w:p>
    <w:p w14:paraId="3A6FCC52" w14:textId="77777777" w:rsidR="00801B6D" w:rsidRDefault="00801B6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  <w:lang w:eastAsia="zh-CN"/>
        </w:rPr>
      </w:pPr>
    </w:p>
    <w:p w14:paraId="4D23DD70" w14:textId="77777777" w:rsidR="00801B6D" w:rsidRDefault="00801B6D" w:rsidP="005F7A1D">
      <w:pPr>
        <w:snapToGrid w:val="0"/>
        <w:spacing w:line="400" w:lineRule="atLeast"/>
        <w:rPr>
          <w:rFonts w:ascii="標楷體" w:eastAsia="DengXian" w:hAnsi="標楷體" w:hint="eastAsia"/>
          <w:b/>
          <w:bCs/>
          <w:sz w:val="28"/>
          <w:szCs w:val="28"/>
          <w:lang w:eastAsia="zh-CN"/>
        </w:rPr>
      </w:pPr>
    </w:p>
    <w:p w14:paraId="76BAE31D" w14:textId="77777777" w:rsidR="00801B6D" w:rsidRDefault="00801B6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</w:rPr>
      </w:pPr>
    </w:p>
    <w:p w14:paraId="1069938C" w14:textId="3D4E2ED0" w:rsidR="00801B6D" w:rsidRDefault="00801B6D">
      <w:pPr>
        <w:widowControl/>
        <w:rPr>
          <w:rFonts w:ascii="標楷體" w:eastAsia="DengXian" w:hAnsi="標楷體"/>
          <w:b/>
          <w:bCs/>
          <w:sz w:val="28"/>
          <w:szCs w:val="28"/>
        </w:rPr>
      </w:pPr>
      <w:r>
        <w:rPr>
          <w:rFonts w:ascii="標楷體" w:eastAsia="DengXian" w:hAnsi="標楷體"/>
          <w:b/>
          <w:bCs/>
          <w:sz w:val="28"/>
          <w:szCs w:val="28"/>
        </w:rPr>
        <w:br w:type="page"/>
      </w:r>
    </w:p>
    <w:p w14:paraId="47C166C3" w14:textId="575A4C23" w:rsidR="005F7A1D" w:rsidRPr="005F7A1D" w:rsidRDefault="005F7A1D" w:rsidP="005F7A1D">
      <w:pPr>
        <w:pStyle w:val="2"/>
      </w:pPr>
      <w:r w:rsidRPr="005F7A1D">
        <w:lastRenderedPageBreak/>
        <w:t>2.2 中小企業 (SMEs) 的數位轉型現況：</w:t>
      </w:r>
    </w:p>
    <w:p w14:paraId="10B99B7C" w14:textId="77777777" w:rsidR="001F2BBB" w:rsidRPr="001F2BBB" w:rsidRDefault="001F2BBB" w:rsidP="001F2BBB">
      <w:pPr>
        <w:pStyle w:val="3"/>
      </w:pPr>
      <w:r w:rsidRPr="001F2BBB">
        <w:t>2.2.1 全球與台灣中小企業 AI 導入趨勢</w:t>
      </w:r>
    </w:p>
    <w:p w14:paraId="57DDDB28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  <w:lang w:eastAsia="zh-CN"/>
        </w:rPr>
      </w:pPr>
    </w:p>
    <w:p w14:paraId="21425C0A" w14:textId="77777777" w:rsidR="00801B6D" w:rsidRDefault="00801B6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  <w:lang w:eastAsia="zh-CN"/>
        </w:rPr>
      </w:pPr>
    </w:p>
    <w:p w14:paraId="49B50823" w14:textId="77777777" w:rsidR="00801B6D" w:rsidRDefault="00801B6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  <w:lang w:eastAsia="zh-CN"/>
        </w:rPr>
      </w:pPr>
    </w:p>
    <w:p w14:paraId="1EAC151F" w14:textId="77777777" w:rsidR="00801B6D" w:rsidRDefault="00801B6D" w:rsidP="005F7A1D">
      <w:pPr>
        <w:snapToGrid w:val="0"/>
        <w:spacing w:line="400" w:lineRule="atLeast"/>
        <w:rPr>
          <w:rFonts w:ascii="標楷體" w:eastAsia="DengXian" w:hAnsi="標楷體" w:hint="eastAsia"/>
          <w:b/>
          <w:bCs/>
          <w:sz w:val="28"/>
          <w:szCs w:val="28"/>
          <w:lang w:eastAsia="zh-CN"/>
        </w:rPr>
      </w:pPr>
    </w:p>
    <w:p w14:paraId="67B8CA54" w14:textId="77777777" w:rsidR="001F2BBB" w:rsidRPr="003849E7" w:rsidRDefault="001F2BBB" w:rsidP="001F2BBB">
      <w:pPr>
        <w:pStyle w:val="3"/>
      </w:pPr>
      <w:r w:rsidRPr="003849E7">
        <w:t>2.2.2 業務流程改進之現狀與轉型瓶頸</w:t>
      </w:r>
    </w:p>
    <w:p w14:paraId="5A5F382F" w14:textId="77777777" w:rsidR="001F2BBB" w:rsidRDefault="001F2BBB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  <w:lang w:eastAsia="zh-CN"/>
        </w:rPr>
      </w:pPr>
    </w:p>
    <w:p w14:paraId="524E34DC" w14:textId="77777777" w:rsidR="00801B6D" w:rsidRDefault="00801B6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  <w:lang w:eastAsia="zh-CN"/>
        </w:rPr>
      </w:pPr>
    </w:p>
    <w:p w14:paraId="739F1D78" w14:textId="77777777" w:rsidR="00801B6D" w:rsidRDefault="00801B6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  <w:lang w:eastAsia="zh-CN"/>
        </w:rPr>
      </w:pPr>
    </w:p>
    <w:p w14:paraId="708FA8AA" w14:textId="77777777" w:rsidR="00801B6D" w:rsidRDefault="00801B6D" w:rsidP="005F7A1D">
      <w:pPr>
        <w:snapToGrid w:val="0"/>
        <w:spacing w:line="400" w:lineRule="atLeast"/>
        <w:rPr>
          <w:rFonts w:ascii="標楷體" w:eastAsia="DengXian" w:hAnsi="標楷體" w:hint="eastAsia"/>
          <w:b/>
          <w:bCs/>
          <w:sz w:val="28"/>
          <w:szCs w:val="28"/>
          <w:lang w:eastAsia="zh-CN"/>
        </w:rPr>
      </w:pPr>
    </w:p>
    <w:p w14:paraId="41519CF9" w14:textId="77777777" w:rsidR="005F7A1D" w:rsidRDefault="005F7A1D">
      <w:pPr>
        <w:widowControl/>
        <w:rPr>
          <w:rFonts w:ascii="微軟正黑體" w:eastAsia="微軟正黑體" w:hAnsi="微軟正黑體" w:cstheme="majorBidi"/>
          <w:b/>
          <w:bCs/>
          <w:sz w:val="28"/>
          <w:szCs w:val="28"/>
          <w:u w:val="single"/>
        </w:rPr>
      </w:pPr>
      <w:r>
        <w:br w:type="page"/>
      </w:r>
    </w:p>
    <w:p w14:paraId="71090777" w14:textId="181D9108" w:rsidR="005F7A1D" w:rsidRPr="005F7A1D" w:rsidRDefault="005F7A1D" w:rsidP="005F7A1D">
      <w:pPr>
        <w:pStyle w:val="2"/>
      </w:pPr>
      <w:r w:rsidRPr="005F7A1D">
        <w:lastRenderedPageBreak/>
        <w:t>2.3 AI 對業務流程改進的實證研究：</w:t>
      </w:r>
    </w:p>
    <w:p w14:paraId="027065AF" w14:textId="77777777" w:rsidR="005F7A1D" w:rsidRP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</w:rPr>
      </w:pPr>
      <w:r w:rsidRPr="005F7A1D">
        <w:rPr>
          <w:rFonts w:ascii="標楷體" w:eastAsia="DengXian" w:hAnsi="標楷體"/>
          <w:b/>
          <w:bCs/>
          <w:sz w:val="28"/>
          <w:szCs w:val="28"/>
        </w:rPr>
        <w:t>整理國內外關於</w:t>
      </w:r>
      <w:r w:rsidRPr="005F7A1D">
        <w:rPr>
          <w:rFonts w:ascii="標楷體" w:eastAsia="DengXian" w:hAnsi="標楷體"/>
          <w:b/>
          <w:bCs/>
          <w:sz w:val="28"/>
          <w:szCs w:val="28"/>
        </w:rPr>
        <w:t xml:space="preserve"> AI </w:t>
      </w:r>
      <w:r w:rsidRPr="005F7A1D">
        <w:rPr>
          <w:rFonts w:ascii="標楷體" w:eastAsia="DengXian" w:hAnsi="標楷體"/>
          <w:b/>
          <w:bCs/>
          <w:sz w:val="28"/>
          <w:szCs w:val="28"/>
        </w:rPr>
        <w:t>導入後，對生產力、品質與成本影響的量化數據。</w:t>
      </w:r>
    </w:p>
    <w:p w14:paraId="69178915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</w:rPr>
      </w:pPr>
    </w:p>
    <w:p w14:paraId="5C0390D3" w14:textId="77777777" w:rsidR="005F7A1D" w:rsidRDefault="005F7A1D">
      <w:pPr>
        <w:widowControl/>
        <w:rPr>
          <w:rFonts w:ascii="微軟正黑體" w:eastAsia="微軟正黑體" w:hAnsi="微軟正黑體" w:cstheme="majorBidi"/>
          <w:b/>
          <w:bCs/>
          <w:sz w:val="28"/>
          <w:szCs w:val="28"/>
          <w:u w:val="single"/>
        </w:rPr>
      </w:pPr>
      <w:r>
        <w:br w:type="page"/>
      </w:r>
    </w:p>
    <w:p w14:paraId="2CF98B05" w14:textId="72FFD7B8" w:rsidR="005F7A1D" w:rsidRPr="005F7A1D" w:rsidRDefault="005F7A1D" w:rsidP="005F7A1D">
      <w:pPr>
        <w:pStyle w:val="2"/>
      </w:pPr>
      <w:r w:rsidRPr="005F7A1D">
        <w:lastRenderedPageBreak/>
        <w:t>2.4 影響 AI 導入的關鍵因素與限制：</w:t>
      </w:r>
    </w:p>
    <w:p w14:paraId="7C570B3E" w14:textId="77777777" w:rsidR="005F7A1D" w:rsidRP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</w:rPr>
      </w:pPr>
      <w:r w:rsidRPr="005F7A1D">
        <w:rPr>
          <w:rFonts w:ascii="標楷體" w:eastAsia="DengXian" w:hAnsi="標楷體"/>
          <w:b/>
          <w:bCs/>
          <w:sz w:val="28"/>
          <w:szCs w:val="28"/>
        </w:rPr>
        <w:t>釐清組織內部（如文化、職能）與外部（如法規、道德）的推力與阻力。</w:t>
      </w:r>
    </w:p>
    <w:p w14:paraId="34257816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</w:rPr>
      </w:pPr>
    </w:p>
    <w:p w14:paraId="63E89ECE" w14:textId="77777777" w:rsidR="005F7A1D" w:rsidRDefault="005F7A1D">
      <w:pPr>
        <w:widowControl/>
        <w:rPr>
          <w:rFonts w:ascii="微軟正黑體" w:eastAsia="微軟正黑體" w:hAnsi="微軟正黑體" w:cstheme="majorBidi"/>
          <w:b/>
          <w:bCs/>
          <w:sz w:val="28"/>
          <w:szCs w:val="28"/>
          <w:u w:val="single"/>
        </w:rPr>
      </w:pPr>
      <w:r>
        <w:br w:type="page"/>
      </w:r>
    </w:p>
    <w:p w14:paraId="325744DB" w14:textId="0FD7C68C" w:rsidR="005F7A1D" w:rsidRPr="005F7A1D" w:rsidRDefault="005F7A1D" w:rsidP="005F7A1D">
      <w:pPr>
        <w:pStyle w:val="2"/>
      </w:pPr>
      <w:r w:rsidRPr="005F7A1D">
        <w:lastRenderedPageBreak/>
        <w:t>2.5 本章小結與研究缺口</w:t>
      </w:r>
    </w:p>
    <w:p w14:paraId="58F95ECC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</w:rPr>
      </w:pPr>
      <w:r w:rsidRPr="005F7A1D">
        <w:rPr>
          <w:rFonts w:ascii="標楷體" w:eastAsia="DengXian" w:hAnsi="標楷體"/>
          <w:b/>
          <w:bCs/>
          <w:sz w:val="28"/>
          <w:szCs w:val="28"/>
        </w:rPr>
        <w:t>總結前人研究之不足，進而帶出本研究之必要性與切入點。</w:t>
      </w:r>
    </w:p>
    <w:p w14:paraId="649C93D6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</w:rPr>
      </w:pPr>
    </w:p>
    <w:p w14:paraId="0C2070CB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  <w:lang w:eastAsia="zh-CN"/>
        </w:rPr>
      </w:pPr>
    </w:p>
    <w:p w14:paraId="6E9ECBB4" w14:textId="77777777" w:rsidR="001F2BBB" w:rsidRDefault="001F2BBB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  <w:lang w:eastAsia="zh-CN"/>
        </w:rPr>
      </w:pPr>
    </w:p>
    <w:p w14:paraId="706570D5" w14:textId="7EA68938" w:rsidR="001F2BBB" w:rsidRDefault="001F2BBB">
      <w:pPr>
        <w:widowControl/>
        <w:rPr>
          <w:rFonts w:ascii="標楷體" w:eastAsia="DengXian" w:hAnsi="標楷體"/>
          <w:b/>
          <w:bCs/>
          <w:sz w:val="28"/>
          <w:szCs w:val="28"/>
          <w:lang w:eastAsia="zh-CN"/>
        </w:rPr>
      </w:pPr>
      <w:r>
        <w:rPr>
          <w:rFonts w:ascii="標楷體" w:eastAsia="DengXian" w:hAnsi="標楷體"/>
          <w:b/>
          <w:bCs/>
          <w:sz w:val="28"/>
          <w:szCs w:val="28"/>
          <w:lang w:eastAsia="zh-CN"/>
        </w:rPr>
        <w:br w:type="page"/>
      </w:r>
    </w:p>
    <w:p w14:paraId="131CFBE2" w14:textId="77777777" w:rsidR="001F2BBB" w:rsidRPr="009D3460" w:rsidRDefault="001F2BBB" w:rsidP="001F2BBB">
      <w:pPr>
        <w:pStyle w:val="1"/>
        <w:rPr>
          <w:lang w:eastAsia="zh-CN"/>
        </w:rPr>
      </w:pPr>
      <w:r w:rsidRPr="009D3460">
        <w:rPr>
          <w:lang w:eastAsia="zh-CN"/>
        </w:rPr>
        <w:lastRenderedPageBreak/>
        <w:t>參考文獻（</w:t>
      </w:r>
      <w:r w:rsidRPr="009D3460">
        <w:rPr>
          <w:lang w:eastAsia="zh-CN"/>
        </w:rPr>
        <w:t>References</w:t>
      </w:r>
      <w:r w:rsidRPr="009D3460">
        <w:rPr>
          <w:lang w:eastAsia="zh-CN"/>
        </w:rPr>
        <w:t>）</w:t>
      </w:r>
    </w:p>
    <w:p w14:paraId="2CB6084C" w14:textId="77777777" w:rsidR="001F2BBB" w:rsidRPr="001F2BBB" w:rsidRDefault="001F2BBB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</w:rPr>
      </w:pPr>
    </w:p>
    <w:p w14:paraId="02A08086" w14:textId="77777777" w:rsidR="001F2BBB" w:rsidRPr="001F2BBB" w:rsidRDefault="001F2BBB" w:rsidP="005F7A1D">
      <w:pPr>
        <w:snapToGrid w:val="0"/>
        <w:spacing w:line="400" w:lineRule="atLeast"/>
        <w:rPr>
          <w:rFonts w:ascii="標楷體" w:eastAsia="DengXian" w:hAnsi="標楷體" w:hint="eastAsia"/>
          <w:b/>
          <w:bCs/>
          <w:sz w:val="28"/>
          <w:szCs w:val="28"/>
        </w:rPr>
      </w:pPr>
    </w:p>
    <w:p w14:paraId="525FC03F" w14:textId="77777777" w:rsidR="001F2BBB" w:rsidRDefault="001F2BBB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</w:rPr>
      </w:pPr>
    </w:p>
    <w:p w14:paraId="607BA41C" w14:textId="77777777" w:rsidR="001F2BBB" w:rsidRDefault="001F2BBB" w:rsidP="005F7A1D">
      <w:pPr>
        <w:snapToGrid w:val="0"/>
        <w:spacing w:line="400" w:lineRule="atLeast"/>
        <w:rPr>
          <w:rFonts w:ascii="標楷體" w:eastAsia="DengXian" w:hAnsi="標楷體" w:hint="eastAsia"/>
          <w:b/>
          <w:bCs/>
          <w:sz w:val="28"/>
          <w:szCs w:val="28"/>
        </w:rPr>
      </w:pPr>
    </w:p>
    <w:sectPr w:rsidR="001F2B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4975" w14:textId="77777777" w:rsidR="00690A5F" w:rsidRDefault="00690A5F" w:rsidP="002D4F71">
      <w:r>
        <w:separator/>
      </w:r>
    </w:p>
  </w:endnote>
  <w:endnote w:type="continuationSeparator" w:id="0">
    <w:p w14:paraId="2442A507" w14:textId="77777777" w:rsidR="00690A5F" w:rsidRDefault="00690A5F" w:rsidP="002D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BF2D" w14:textId="77777777" w:rsidR="00690A5F" w:rsidRDefault="00690A5F" w:rsidP="002D4F71">
      <w:r>
        <w:separator/>
      </w:r>
    </w:p>
  </w:footnote>
  <w:footnote w:type="continuationSeparator" w:id="0">
    <w:p w14:paraId="2C37AA2F" w14:textId="77777777" w:rsidR="00690A5F" w:rsidRDefault="00690A5F" w:rsidP="002D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230"/>
    <w:multiLevelType w:val="multilevel"/>
    <w:tmpl w:val="5A94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A6B7D"/>
    <w:multiLevelType w:val="multilevel"/>
    <w:tmpl w:val="D3F4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70AFD"/>
    <w:multiLevelType w:val="multilevel"/>
    <w:tmpl w:val="8EC6A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024BC"/>
    <w:multiLevelType w:val="multilevel"/>
    <w:tmpl w:val="07BC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EF21C2"/>
    <w:multiLevelType w:val="multilevel"/>
    <w:tmpl w:val="8F6C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2F2620"/>
    <w:multiLevelType w:val="multilevel"/>
    <w:tmpl w:val="B6E6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E62759"/>
    <w:multiLevelType w:val="multilevel"/>
    <w:tmpl w:val="81F6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845BF5"/>
    <w:multiLevelType w:val="multilevel"/>
    <w:tmpl w:val="2490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883E90"/>
    <w:multiLevelType w:val="multilevel"/>
    <w:tmpl w:val="C336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1F758F"/>
    <w:multiLevelType w:val="multilevel"/>
    <w:tmpl w:val="97AC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F30D62"/>
    <w:multiLevelType w:val="multilevel"/>
    <w:tmpl w:val="27AE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570BA1"/>
    <w:multiLevelType w:val="multilevel"/>
    <w:tmpl w:val="B296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884B06"/>
    <w:multiLevelType w:val="multilevel"/>
    <w:tmpl w:val="DF2E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926E94"/>
    <w:multiLevelType w:val="multilevel"/>
    <w:tmpl w:val="D8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B04F7A"/>
    <w:multiLevelType w:val="multilevel"/>
    <w:tmpl w:val="9372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6150A1"/>
    <w:multiLevelType w:val="multilevel"/>
    <w:tmpl w:val="D4F0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86776F"/>
    <w:multiLevelType w:val="multilevel"/>
    <w:tmpl w:val="3E1E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DB31B0"/>
    <w:multiLevelType w:val="multilevel"/>
    <w:tmpl w:val="DE8A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5E50C0"/>
    <w:multiLevelType w:val="multilevel"/>
    <w:tmpl w:val="32CE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4910F8"/>
    <w:multiLevelType w:val="multilevel"/>
    <w:tmpl w:val="79F8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B4130D"/>
    <w:multiLevelType w:val="multilevel"/>
    <w:tmpl w:val="FB8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8E2C92"/>
    <w:multiLevelType w:val="multilevel"/>
    <w:tmpl w:val="1224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046244"/>
    <w:multiLevelType w:val="multilevel"/>
    <w:tmpl w:val="1422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BD17F0"/>
    <w:multiLevelType w:val="multilevel"/>
    <w:tmpl w:val="1BAC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D62FE7"/>
    <w:multiLevelType w:val="multilevel"/>
    <w:tmpl w:val="F788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3A3150"/>
    <w:multiLevelType w:val="multilevel"/>
    <w:tmpl w:val="FD42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3A16B9"/>
    <w:multiLevelType w:val="multilevel"/>
    <w:tmpl w:val="CA4A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974C1B"/>
    <w:multiLevelType w:val="multilevel"/>
    <w:tmpl w:val="C76C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FE1070"/>
    <w:multiLevelType w:val="multilevel"/>
    <w:tmpl w:val="B0B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102BC5"/>
    <w:multiLevelType w:val="multilevel"/>
    <w:tmpl w:val="ABB4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516841"/>
    <w:multiLevelType w:val="multilevel"/>
    <w:tmpl w:val="8F2E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2E71FBA"/>
    <w:multiLevelType w:val="multilevel"/>
    <w:tmpl w:val="9B98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1F134E"/>
    <w:multiLevelType w:val="multilevel"/>
    <w:tmpl w:val="8546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A52963"/>
    <w:multiLevelType w:val="multilevel"/>
    <w:tmpl w:val="C9C4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F36381"/>
    <w:multiLevelType w:val="multilevel"/>
    <w:tmpl w:val="09FE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BB520F"/>
    <w:multiLevelType w:val="multilevel"/>
    <w:tmpl w:val="84EE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BB30B7"/>
    <w:multiLevelType w:val="multilevel"/>
    <w:tmpl w:val="37CE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38223F"/>
    <w:multiLevelType w:val="multilevel"/>
    <w:tmpl w:val="F544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CC69B9"/>
    <w:multiLevelType w:val="multilevel"/>
    <w:tmpl w:val="48FE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142EFC"/>
    <w:multiLevelType w:val="multilevel"/>
    <w:tmpl w:val="457E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204BEB"/>
    <w:multiLevelType w:val="multilevel"/>
    <w:tmpl w:val="53AE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236FF4"/>
    <w:multiLevelType w:val="multilevel"/>
    <w:tmpl w:val="81B44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6FE7A3C"/>
    <w:multiLevelType w:val="multilevel"/>
    <w:tmpl w:val="555A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88914E5"/>
    <w:multiLevelType w:val="multilevel"/>
    <w:tmpl w:val="76FC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8C9409E"/>
    <w:multiLevelType w:val="multilevel"/>
    <w:tmpl w:val="76A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EB12DC"/>
    <w:multiLevelType w:val="multilevel"/>
    <w:tmpl w:val="8AEE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E64FA1"/>
    <w:multiLevelType w:val="multilevel"/>
    <w:tmpl w:val="564C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B92AE8"/>
    <w:multiLevelType w:val="multilevel"/>
    <w:tmpl w:val="958A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5E47F3E"/>
    <w:multiLevelType w:val="multilevel"/>
    <w:tmpl w:val="6718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987530"/>
    <w:multiLevelType w:val="multilevel"/>
    <w:tmpl w:val="E3D6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6D757F7"/>
    <w:multiLevelType w:val="multilevel"/>
    <w:tmpl w:val="DF3C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392F36"/>
    <w:multiLevelType w:val="multilevel"/>
    <w:tmpl w:val="AA8C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C3B49B0"/>
    <w:multiLevelType w:val="multilevel"/>
    <w:tmpl w:val="3E82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CE123D1"/>
    <w:multiLevelType w:val="multilevel"/>
    <w:tmpl w:val="74E8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DF6243C"/>
    <w:multiLevelType w:val="multilevel"/>
    <w:tmpl w:val="7788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EEB5B97"/>
    <w:multiLevelType w:val="multilevel"/>
    <w:tmpl w:val="F6D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03E224B"/>
    <w:multiLevelType w:val="multilevel"/>
    <w:tmpl w:val="9266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6B0C14"/>
    <w:multiLevelType w:val="multilevel"/>
    <w:tmpl w:val="0EF2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CD5647"/>
    <w:multiLevelType w:val="multilevel"/>
    <w:tmpl w:val="4AD8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5475F94"/>
    <w:multiLevelType w:val="multilevel"/>
    <w:tmpl w:val="D22E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60C4E93"/>
    <w:multiLevelType w:val="multilevel"/>
    <w:tmpl w:val="34DC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7B2136A"/>
    <w:multiLevelType w:val="multilevel"/>
    <w:tmpl w:val="E9DA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896348D"/>
    <w:multiLevelType w:val="multilevel"/>
    <w:tmpl w:val="69B2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90436DB"/>
    <w:multiLevelType w:val="multilevel"/>
    <w:tmpl w:val="63F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9735BC"/>
    <w:multiLevelType w:val="multilevel"/>
    <w:tmpl w:val="3212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B521F7"/>
    <w:multiLevelType w:val="multilevel"/>
    <w:tmpl w:val="6D76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AF24FCF"/>
    <w:multiLevelType w:val="multilevel"/>
    <w:tmpl w:val="F8B0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225E53"/>
    <w:multiLevelType w:val="multilevel"/>
    <w:tmpl w:val="C514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FCA258C"/>
    <w:multiLevelType w:val="multilevel"/>
    <w:tmpl w:val="589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763BB8"/>
    <w:multiLevelType w:val="multilevel"/>
    <w:tmpl w:val="8604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19D18E2"/>
    <w:multiLevelType w:val="multilevel"/>
    <w:tmpl w:val="BB1C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1F8425D"/>
    <w:multiLevelType w:val="multilevel"/>
    <w:tmpl w:val="419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2D66C61"/>
    <w:multiLevelType w:val="multilevel"/>
    <w:tmpl w:val="34BA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2DA09BD"/>
    <w:multiLevelType w:val="multilevel"/>
    <w:tmpl w:val="6E3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35D30B1"/>
    <w:multiLevelType w:val="multilevel"/>
    <w:tmpl w:val="551A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5123F7D"/>
    <w:multiLevelType w:val="multilevel"/>
    <w:tmpl w:val="D8D6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5390A6B"/>
    <w:multiLevelType w:val="multilevel"/>
    <w:tmpl w:val="DA30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5CE6787"/>
    <w:multiLevelType w:val="multilevel"/>
    <w:tmpl w:val="0506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5F1121F"/>
    <w:multiLevelType w:val="multilevel"/>
    <w:tmpl w:val="D7B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7434EEA"/>
    <w:multiLevelType w:val="multilevel"/>
    <w:tmpl w:val="365C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8781F7D"/>
    <w:multiLevelType w:val="multilevel"/>
    <w:tmpl w:val="5F4A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9E72262"/>
    <w:multiLevelType w:val="multilevel"/>
    <w:tmpl w:val="743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015B7C"/>
    <w:multiLevelType w:val="multilevel"/>
    <w:tmpl w:val="EB72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BEC1703"/>
    <w:multiLevelType w:val="multilevel"/>
    <w:tmpl w:val="E84A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C9F4DCE"/>
    <w:multiLevelType w:val="multilevel"/>
    <w:tmpl w:val="1F58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08B51DD"/>
    <w:multiLevelType w:val="multilevel"/>
    <w:tmpl w:val="A96C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0F703BC"/>
    <w:multiLevelType w:val="multilevel"/>
    <w:tmpl w:val="F850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56900F1"/>
    <w:multiLevelType w:val="multilevel"/>
    <w:tmpl w:val="AA5C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5A47572"/>
    <w:multiLevelType w:val="multilevel"/>
    <w:tmpl w:val="C524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5B567F3"/>
    <w:multiLevelType w:val="multilevel"/>
    <w:tmpl w:val="3CE8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66B2894"/>
    <w:multiLevelType w:val="multilevel"/>
    <w:tmpl w:val="C10E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8524040"/>
    <w:multiLevelType w:val="multilevel"/>
    <w:tmpl w:val="4548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A49212E"/>
    <w:multiLevelType w:val="multilevel"/>
    <w:tmpl w:val="5660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BE84877"/>
    <w:multiLevelType w:val="multilevel"/>
    <w:tmpl w:val="76C4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C120EBC"/>
    <w:multiLevelType w:val="multilevel"/>
    <w:tmpl w:val="D922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E986D61"/>
    <w:multiLevelType w:val="multilevel"/>
    <w:tmpl w:val="CC6E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E991450"/>
    <w:multiLevelType w:val="multilevel"/>
    <w:tmpl w:val="F6E2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FB058C6"/>
    <w:multiLevelType w:val="multilevel"/>
    <w:tmpl w:val="E5E2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477105">
    <w:abstractNumId w:val="73"/>
  </w:num>
  <w:num w:numId="2" w16cid:durableId="1287083838">
    <w:abstractNumId w:val="4"/>
  </w:num>
  <w:num w:numId="3" w16cid:durableId="1523592772">
    <w:abstractNumId w:val="37"/>
  </w:num>
  <w:num w:numId="4" w16cid:durableId="1743793010">
    <w:abstractNumId w:val="22"/>
  </w:num>
  <w:num w:numId="5" w16cid:durableId="726732328">
    <w:abstractNumId w:val="92"/>
  </w:num>
  <w:num w:numId="6" w16cid:durableId="1052000284">
    <w:abstractNumId w:val="85"/>
  </w:num>
  <w:num w:numId="7" w16cid:durableId="1494447301">
    <w:abstractNumId w:val="32"/>
  </w:num>
  <w:num w:numId="8" w16cid:durableId="1906914236">
    <w:abstractNumId w:val="90"/>
  </w:num>
  <w:num w:numId="9" w16cid:durableId="131217133">
    <w:abstractNumId w:val="91"/>
  </w:num>
  <w:num w:numId="10" w16cid:durableId="2135252505">
    <w:abstractNumId w:val="2"/>
  </w:num>
  <w:num w:numId="11" w16cid:durableId="101147150">
    <w:abstractNumId w:val="43"/>
  </w:num>
  <w:num w:numId="12" w16cid:durableId="990135071">
    <w:abstractNumId w:val="41"/>
  </w:num>
  <w:num w:numId="13" w16cid:durableId="1489590101">
    <w:abstractNumId w:val="3"/>
  </w:num>
  <w:num w:numId="14" w16cid:durableId="316761529">
    <w:abstractNumId w:val="8"/>
  </w:num>
  <w:num w:numId="15" w16cid:durableId="1704599442">
    <w:abstractNumId w:val="49"/>
  </w:num>
  <w:num w:numId="16" w16cid:durableId="187329165">
    <w:abstractNumId w:val="62"/>
  </w:num>
  <w:num w:numId="17" w16cid:durableId="444807050">
    <w:abstractNumId w:val="83"/>
  </w:num>
  <w:num w:numId="18" w16cid:durableId="850097389">
    <w:abstractNumId w:val="86"/>
  </w:num>
  <w:num w:numId="19" w16cid:durableId="1021126151">
    <w:abstractNumId w:val="17"/>
  </w:num>
  <w:num w:numId="20" w16cid:durableId="1750997515">
    <w:abstractNumId w:val="7"/>
  </w:num>
  <w:num w:numId="21" w16cid:durableId="2005039248">
    <w:abstractNumId w:val="64"/>
  </w:num>
  <w:num w:numId="22" w16cid:durableId="181021405">
    <w:abstractNumId w:val="25"/>
  </w:num>
  <w:num w:numId="23" w16cid:durableId="1556087614">
    <w:abstractNumId w:val="27"/>
  </w:num>
  <w:num w:numId="24" w16cid:durableId="874657617">
    <w:abstractNumId w:val="29"/>
  </w:num>
  <w:num w:numId="25" w16cid:durableId="1487820078">
    <w:abstractNumId w:val="74"/>
  </w:num>
  <w:num w:numId="26" w16cid:durableId="26295716">
    <w:abstractNumId w:val="80"/>
  </w:num>
  <w:num w:numId="27" w16cid:durableId="1895047696">
    <w:abstractNumId w:val="0"/>
  </w:num>
  <w:num w:numId="28" w16cid:durableId="1892155853">
    <w:abstractNumId w:val="6"/>
  </w:num>
  <w:num w:numId="29" w16cid:durableId="1156146281">
    <w:abstractNumId w:val="42"/>
  </w:num>
  <w:num w:numId="30" w16cid:durableId="533151903">
    <w:abstractNumId w:val="12"/>
  </w:num>
  <w:num w:numId="31" w16cid:durableId="1916665890">
    <w:abstractNumId w:val="67"/>
  </w:num>
  <w:num w:numId="32" w16cid:durableId="549806775">
    <w:abstractNumId w:val="97"/>
  </w:num>
  <w:num w:numId="33" w16cid:durableId="1322848721">
    <w:abstractNumId w:val="68"/>
  </w:num>
  <w:num w:numId="34" w16cid:durableId="643005164">
    <w:abstractNumId w:val="69"/>
  </w:num>
  <w:num w:numId="35" w16cid:durableId="467164928">
    <w:abstractNumId w:val="54"/>
  </w:num>
  <w:num w:numId="36" w16cid:durableId="2019655433">
    <w:abstractNumId w:val="56"/>
  </w:num>
  <w:num w:numId="37" w16cid:durableId="280691105">
    <w:abstractNumId w:val="60"/>
  </w:num>
  <w:num w:numId="38" w16cid:durableId="1601716548">
    <w:abstractNumId w:val="35"/>
  </w:num>
  <w:num w:numId="39" w16cid:durableId="2081825670">
    <w:abstractNumId w:val="11"/>
  </w:num>
  <w:num w:numId="40" w16cid:durableId="2145389005">
    <w:abstractNumId w:val="10"/>
  </w:num>
  <w:num w:numId="41" w16cid:durableId="1254583617">
    <w:abstractNumId w:val="26"/>
  </w:num>
  <w:num w:numId="42" w16cid:durableId="466506113">
    <w:abstractNumId w:val="28"/>
  </w:num>
  <w:num w:numId="43" w16cid:durableId="568346274">
    <w:abstractNumId w:val="30"/>
  </w:num>
  <w:num w:numId="44" w16cid:durableId="1140927669">
    <w:abstractNumId w:val="31"/>
  </w:num>
  <w:num w:numId="45" w16cid:durableId="1235317871">
    <w:abstractNumId w:val="20"/>
  </w:num>
  <w:num w:numId="46" w16cid:durableId="249851021">
    <w:abstractNumId w:val="13"/>
  </w:num>
  <w:num w:numId="47" w16cid:durableId="2074228661">
    <w:abstractNumId w:val="40"/>
  </w:num>
  <w:num w:numId="48" w16cid:durableId="1685210867">
    <w:abstractNumId w:val="63"/>
  </w:num>
  <w:num w:numId="49" w16cid:durableId="1411006794">
    <w:abstractNumId w:val="16"/>
  </w:num>
  <w:num w:numId="50" w16cid:durableId="775750679">
    <w:abstractNumId w:val="66"/>
  </w:num>
  <w:num w:numId="51" w16cid:durableId="19744668">
    <w:abstractNumId w:val="76"/>
  </w:num>
  <w:num w:numId="52" w16cid:durableId="1145438261">
    <w:abstractNumId w:val="93"/>
  </w:num>
  <w:num w:numId="53" w16cid:durableId="1215658838">
    <w:abstractNumId w:val="47"/>
  </w:num>
  <w:num w:numId="54" w16cid:durableId="528757684">
    <w:abstractNumId w:val="79"/>
  </w:num>
  <w:num w:numId="55" w16cid:durableId="1952127262">
    <w:abstractNumId w:val="50"/>
  </w:num>
  <w:num w:numId="56" w16cid:durableId="128596617">
    <w:abstractNumId w:val="55"/>
  </w:num>
  <w:num w:numId="57" w16cid:durableId="766578291">
    <w:abstractNumId w:val="82"/>
  </w:num>
  <w:num w:numId="58" w16cid:durableId="83378984">
    <w:abstractNumId w:val="23"/>
  </w:num>
  <w:num w:numId="59" w16cid:durableId="586037858">
    <w:abstractNumId w:val="36"/>
  </w:num>
  <w:num w:numId="60" w16cid:durableId="1807813653">
    <w:abstractNumId w:val="38"/>
  </w:num>
  <w:num w:numId="61" w16cid:durableId="824081483">
    <w:abstractNumId w:val="34"/>
  </w:num>
  <w:num w:numId="62" w16cid:durableId="1666130387">
    <w:abstractNumId w:val="19"/>
  </w:num>
  <w:num w:numId="63" w16cid:durableId="1946763947">
    <w:abstractNumId w:val="58"/>
  </w:num>
  <w:num w:numId="64" w16cid:durableId="444693978">
    <w:abstractNumId w:val="87"/>
  </w:num>
  <w:num w:numId="65" w16cid:durableId="1162937398">
    <w:abstractNumId w:val="24"/>
  </w:num>
  <w:num w:numId="66" w16cid:durableId="740979469">
    <w:abstractNumId w:val="44"/>
  </w:num>
  <w:num w:numId="67" w16cid:durableId="698817609">
    <w:abstractNumId w:val="95"/>
  </w:num>
  <w:num w:numId="68" w16cid:durableId="1780757162">
    <w:abstractNumId w:val="78"/>
  </w:num>
  <w:num w:numId="69" w16cid:durableId="190848732">
    <w:abstractNumId w:val="18"/>
  </w:num>
  <w:num w:numId="70" w16cid:durableId="2132550665">
    <w:abstractNumId w:val="14"/>
  </w:num>
  <w:num w:numId="71" w16cid:durableId="676888199">
    <w:abstractNumId w:val="52"/>
  </w:num>
  <w:num w:numId="72" w16cid:durableId="61372886">
    <w:abstractNumId w:val="51"/>
  </w:num>
  <w:num w:numId="73" w16cid:durableId="1144392531">
    <w:abstractNumId w:val="39"/>
  </w:num>
  <w:num w:numId="74" w16cid:durableId="1821653215">
    <w:abstractNumId w:val="53"/>
  </w:num>
  <w:num w:numId="75" w16cid:durableId="1700012039">
    <w:abstractNumId w:val="33"/>
  </w:num>
  <w:num w:numId="76" w16cid:durableId="398677073">
    <w:abstractNumId w:val="70"/>
  </w:num>
  <w:num w:numId="77" w16cid:durableId="1485505913">
    <w:abstractNumId w:val="94"/>
  </w:num>
  <w:num w:numId="78" w16cid:durableId="1438065605">
    <w:abstractNumId w:val="5"/>
  </w:num>
  <w:num w:numId="79" w16cid:durableId="731193041">
    <w:abstractNumId w:val="48"/>
  </w:num>
  <w:num w:numId="80" w16cid:durableId="561914110">
    <w:abstractNumId w:val="71"/>
  </w:num>
  <w:num w:numId="81" w16cid:durableId="220480078">
    <w:abstractNumId w:val="89"/>
  </w:num>
  <w:num w:numId="82" w16cid:durableId="1501196482">
    <w:abstractNumId w:val="57"/>
  </w:num>
  <w:num w:numId="83" w16cid:durableId="937101565">
    <w:abstractNumId w:val="45"/>
  </w:num>
  <w:num w:numId="84" w16cid:durableId="304361663">
    <w:abstractNumId w:val="96"/>
  </w:num>
  <w:num w:numId="85" w16cid:durableId="1246955643">
    <w:abstractNumId w:val="61"/>
  </w:num>
  <w:num w:numId="86" w16cid:durableId="1076903872">
    <w:abstractNumId w:val="1"/>
  </w:num>
  <w:num w:numId="87" w16cid:durableId="395594869">
    <w:abstractNumId w:val="72"/>
  </w:num>
  <w:num w:numId="88" w16cid:durableId="921910034">
    <w:abstractNumId w:val="65"/>
  </w:num>
  <w:num w:numId="89" w16cid:durableId="1895432374">
    <w:abstractNumId w:val="75"/>
  </w:num>
  <w:num w:numId="90" w16cid:durableId="5638597">
    <w:abstractNumId w:val="88"/>
  </w:num>
  <w:num w:numId="91" w16cid:durableId="20591811">
    <w:abstractNumId w:val="59"/>
  </w:num>
  <w:num w:numId="92" w16cid:durableId="2113277232">
    <w:abstractNumId w:val="77"/>
  </w:num>
  <w:num w:numId="93" w16cid:durableId="1507475547">
    <w:abstractNumId w:val="9"/>
  </w:num>
  <w:num w:numId="94" w16cid:durableId="479421530">
    <w:abstractNumId w:val="21"/>
  </w:num>
  <w:num w:numId="95" w16cid:durableId="402676961">
    <w:abstractNumId w:val="84"/>
  </w:num>
  <w:num w:numId="96" w16cid:durableId="1358657175">
    <w:abstractNumId w:val="81"/>
  </w:num>
  <w:num w:numId="97" w16cid:durableId="1206983254">
    <w:abstractNumId w:val="15"/>
  </w:num>
  <w:num w:numId="98" w16cid:durableId="141979378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33"/>
    <w:rsid w:val="00020E7A"/>
    <w:rsid w:val="0002152C"/>
    <w:rsid w:val="00023590"/>
    <w:rsid w:val="000239DB"/>
    <w:rsid w:val="00027F3D"/>
    <w:rsid w:val="00035799"/>
    <w:rsid w:val="000424A0"/>
    <w:rsid w:val="00072A73"/>
    <w:rsid w:val="00081E9D"/>
    <w:rsid w:val="000837C0"/>
    <w:rsid w:val="000E1FB4"/>
    <w:rsid w:val="000E58E4"/>
    <w:rsid w:val="00114CF0"/>
    <w:rsid w:val="001310A8"/>
    <w:rsid w:val="001603EA"/>
    <w:rsid w:val="00173EA6"/>
    <w:rsid w:val="001822F8"/>
    <w:rsid w:val="00183E1F"/>
    <w:rsid w:val="001C3E89"/>
    <w:rsid w:val="001D4122"/>
    <w:rsid w:val="001F2BBB"/>
    <w:rsid w:val="001F7445"/>
    <w:rsid w:val="00214829"/>
    <w:rsid w:val="00237333"/>
    <w:rsid w:val="0027061E"/>
    <w:rsid w:val="002817EC"/>
    <w:rsid w:val="0028483D"/>
    <w:rsid w:val="00286234"/>
    <w:rsid w:val="002C78CF"/>
    <w:rsid w:val="002D073F"/>
    <w:rsid w:val="002D4F71"/>
    <w:rsid w:val="002E090B"/>
    <w:rsid w:val="00371354"/>
    <w:rsid w:val="004112A7"/>
    <w:rsid w:val="004A7D34"/>
    <w:rsid w:val="004F4B38"/>
    <w:rsid w:val="00527CD2"/>
    <w:rsid w:val="00536A87"/>
    <w:rsid w:val="005A67CC"/>
    <w:rsid w:val="005A6B36"/>
    <w:rsid w:val="005B4DB3"/>
    <w:rsid w:val="005D0208"/>
    <w:rsid w:val="005D3204"/>
    <w:rsid w:val="005E1FB6"/>
    <w:rsid w:val="005F7A1D"/>
    <w:rsid w:val="00642A4C"/>
    <w:rsid w:val="006618BD"/>
    <w:rsid w:val="00681F20"/>
    <w:rsid w:val="00690A5F"/>
    <w:rsid w:val="006C662D"/>
    <w:rsid w:val="00725AAB"/>
    <w:rsid w:val="00750494"/>
    <w:rsid w:val="007910AD"/>
    <w:rsid w:val="007A1321"/>
    <w:rsid w:val="007A505C"/>
    <w:rsid w:val="007B3E09"/>
    <w:rsid w:val="007E3CCA"/>
    <w:rsid w:val="007E516B"/>
    <w:rsid w:val="00801B6D"/>
    <w:rsid w:val="00812A37"/>
    <w:rsid w:val="00857317"/>
    <w:rsid w:val="0089200E"/>
    <w:rsid w:val="008B7733"/>
    <w:rsid w:val="008D31DF"/>
    <w:rsid w:val="009509A1"/>
    <w:rsid w:val="00976738"/>
    <w:rsid w:val="00991A66"/>
    <w:rsid w:val="009C28F4"/>
    <w:rsid w:val="009C48D9"/>
    <w:rsid w:val="009D7B3E"/>
    <w:rsid w:val="009E5760"/>
    <w:rsid w:val="00A376E7"/>
    <w:rsid w:val="00A422A6"/>
    <w:rsid w:val="00A86B04"/>
    <w:rsid w:val="00AA4A54"/>
    <w:rsid w:val="00AA7D12"/>
    <w:rsid w:val="00AD6F57"/>
    <w:rsid w:val="00AF0475"/>
    <w:rsid w:val="00B329C1"/>
    <w:rsid w:val="00B411D0"/>
    <w:rsid w:val="00B6258A"/>
    <w:rsid w:val="00B94875"/>
    <w:rsid w:val="00C51EA3"/>
    <w:rsid w:val="00C743DA"/>
    <w:rsid w:val="00C91615"/>
    <w:rsid w:val="00CB383E"/>
    <w:rsid w:val="00CB4BE5"/>
    <w:rsid w:val="00D2339C"/>
    <w:rsid w:val="00D26B7D"/>
    <w:rsid w:val="00D342EE"/>
    <w:rsid w:val="00D63890"/>
    <w:rsid w:val="00D77EAD"/>
    <w:rsid w:val="00D96D42"/>
    <w:rsid w:val="00DD6264"/>
    <w:rsid w:val="00E22BB3"/>
    <w:rsid w:val="00E441E6"/>
    <w:rsid w:val="00E9552F"/>
    <w:rsid w:val="00EA1AC7"/>
    <w:rsid w:val="00EA78F2"/>
    <w:rsid w:val="00EB44FC"/>
    <w:rsid w:val="00EB5D5D"/>
    <w:rsid w:val="00EF1E7B"/>
    <w:rsid w:val="00F14CEB"/>
    <w:rsid w:val="00F243B1"/>
    <w:rsid w:val="00F24917"/>
    <w:rsid w:val="00F36FC3"/>
    <w:rsid w:val="00F7636C"/>
    <w:rsid w:val="00F95326"/>
    <w:rsid w:val="00FA0ADB"/>
    <w:rsid w:val="00FA1519"/>
    <w:rsid w:val="00FB44F4"/>
    <w:rsid w:val="00FB5AEC"/>
    <w:rsid w:val="00FB613C"/>
    <w:rsid w:val="00FD3142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8788A"/>
  <w15:chartTrackingRefBased/>
  <w15:docId w15:val="{C13DD571-7F0D-4832-ACA4-8AB9029B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0A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B38"/>
    <w:pPr>
      <w:keepNext/>
      <w:snapToGrid w:val="0"/>
      <w:spacing w:before="120" w:after="120"/>
      <w:outlineLvl w:val="0"/>
    </w:pPr>
    <w:rPr>
      <w:rFonts w:ascii="Segoe UI Emoji" w:eastAsia="微軟正黑體" w:hAnsi="Segoe UI Emoji" w:cs="Segoe UI Emoji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4B38"/>
    <w:pPr>
      <w:keepNext/>
      <w:snapToGrid w:val="0"/>
      <w:spacing w:beforeLines="50" w:before="180" w:afterLines="50" w:after="180"/>
      <w:outlineLvl w:val="1"/>
    </w:pPr>
    <w:rPr>
      <w:rFonts w:ascii="微軟正黑體" w:eastAsia="微軟正黑體" w:hAnsi="微軟正黑體" w:cstheme="majorBid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1F2BBB"/>
    <w:pPr>
      <w:keepNext/>
      <w:snapToGrid w:val="0"/>
      <w:spacing w:line="360" w:lineRule="atLeast"/>
      <w:outlineLvl w:val="2"/>
    </w:pPr>
    <w:rPr>
      <w:rFonts w:ascii="微軟正黑體" w:eastAsia="微軟正黑體" w:hAnsi="微軟正黑體" w:cstheme="majorBidi"/>
      <w:b/>
      <w:bCs/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A6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733"/>
    <w:pPr>
      <w:ind w:leftChars="200" w:left="480"/>
    </w:pPr>
  </w:style>
  <w:style w:type="character" w:styleId="a4">
    <w:name w:val="Hyperlink"/>
    <w:basedOn w:val="a0"/>
    <w:uiPriority w:val="99"/>
    <w:unhideWhenUsed/>
    <w:rsid w:val="006C662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C662D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4F4B38"/>
    <w:rPr>
      <w:rFonts w:ascii="微軟正黑體" w:eastAsia="微軟正黑體" w:hAnsi="微軟正黑體" w:cstheme="majorBidi"/>
      <w:b/>
      <w:bCs/>
      <w:sz w:val="28"/>
      <w:szCs w:val="28"/>
      <w:u w:val="single"/>
    </w:rPr>
  </w:style>
  <w:style w:type="paragraph" w:styleId="a6">
    <w:name w:val="header"/>
    <w:basedOn w:val="a"/>
    <w:link w:val="a7"/>
    <w:uiPriority w:val="99"/>
    <w:unhideWhenUsed/>
    <w:rsid w:val="002D4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4F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D4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D4F7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F4B38"/>
    <w:rPr>
      <w:rFonts w:ascii="Segoe UI Emoji" w:eastAsia="微軟正黑體" w:hAnsi="Segoe UI Emoji" w:cs="Segoe UI Emoji"/>
      <w:b/>
      <w:bCs/>
      <w:kern w:val="52"/>
      <w:sz w:val="32"/>
      <w:szCs w:val="32"/>
    </w:rPr>
  </w:style>
  <w:style w:type="character" w:customStyle="1" w:styleId="30">
    <w:name w:val="標題 3 字元"/>
    <w:basedOn w:val="a0"/>
    <w:link w:val="3"/>
    <w:uiPriority w:val="9"/>
    <w:rsid w:val="001F2BBB"/>
    <w:rPr>
      <w:rFonts w:ascii="微軟正黑體" w:eastAsia="微軟正黑體" w:hAnsi="微軟正黑體" w:cstheme="majorBidi"/>
      <w:b/>
      <w:bCs/>
      <w:sz w:val="28"/>
      <w:szCs w:val="28"/>
      <w:u w:val="single"/>
    </w:rPr>
  </w:style>
  <w:style w:type="character" w:customStyle="1" w:styleId="40">
    <w:name w:val="標題 4 字元"/>
    <w:basedOn w:val="a0"/>
    <w:link w:val="4"/>
    <w:uiPriority w:val="9"/>
    <w:semiHidden/>
    <w:rsid w:val="00991A66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9638">
          <w:marLeft w:val="0"/>
          <w:marRight w:val="0"/>
          <w:marTop w:val="360"/>
          <w:marBottom w:val="18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793750082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797146804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97916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</w:divsChild>
    </w:div>
    <w:div w:id="75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5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391">
          <w:marLeft w:val="0"/>
          <w:marRight w:val="0"/>
          <w:marTop w:val="0"/>
          <w:marBottom w:val="240"/>
          <w:divBdr>
            <w:top w:val="single" w:sz="2" w:space="0" w:color="E4E4E7"/>
            <w:left w:val="single" w:sz="2" w:space="0" w:color="E4E4E7"/>
            <w:bottom w:val="single" w:sz="6" w:space="0" w:color="E4E4E7"/>
            <w:right w:val="single" w:sz="2" w:space="0" w:color="E4E4E7"/>
          </w:divBdr>
          <w:divsChild>
            <w:div w:id="1173379172">
              <w:marLeft w:val="0"/>
              <w:marRight w:val="0"/>
              <w:marTop w:val="0"/>
              <w:marBottom w:val="36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368579015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341547117">
                      <w:marLeft w:val="0"/>
                      <w:marRight w:val="12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  <w:div w:id="339239157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</w:div>
              </w:divsChild>
            </w:div>
          </w:divsChild>
        </w:div>
        <w:div w:id="1738936409">
          <w:marLeft w:val="0"/>
          <w:marRight w:val="0"/>
          <w:marTop w:val="360"/>
          <w:marBottom w:val="18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709034053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9746939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153570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</w:divsChild>
    </w:div>
    <w:div w:id="2052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113">
          <w:marLeft w:val="0"/>
          <w:marRight w:val="0"/>
          <w:marTop w:val="0"/>
          <w:marBottom w:val="240"/>
          <w:divBdr>
            <w:top w:val="single" w:sz="2" w:space="0" w:color="E4E4E7"/>
            <w:left w:val="single" w:sz="2" w:space="0" w:color="E4E4E7"/>
            <w:bottom w:val="single" w:sz="6" w:space="0" w:color="E4E4E7"/>
            <w:right w:val="single" w:sz="2" w:space="0" w:color="E4E4E7"/>
          </w:divBdr>
          <w:divsChild>
            <w:div w:id="275916578">
              <w:marLeft w:val="0"/>
              <w:marRight w:val="0"/>
              <w:marTop w:val="0"/>
              <w:marBottom w:val="36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43869999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685550138">
                      <w:marLeft w:val="0"/>
                      <w:marRight w:val="12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  <w:div w:id="771242852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</w:div>
              </w:divsChild>
            </w:div>
          </w:divsChild>
        </w:div>
        <w:div w:id="925531702">
          <w:marLeft w:val="0"/>
          <w:marRight w:val="0"/>
          <w:marTop w:val="360"/>
          <w:marBottom w:val="18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822240988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781029192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830363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</w:divsChild>
    </w:div>
    <w:div w:id="983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966033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330563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36737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181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6661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divBdr>
                              <w:divsChild>
                                <w:div w:id="30004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6410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059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9304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7908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5154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979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4" w:space="0" w:color="auto"/>
                                                          </w:divBdr>
                                                          <w:divsChild>
                                                            <w:div w:id="82647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056809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14723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9" w:color="E5E7EB"/>
                                                                        <w:left w:val="single" w:sz="2" w:space="0" w:color="E5E7EB"/>
                                                                        <w:bottom w:val="single" w:sz="2" w:space="12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50994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14029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206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2996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2876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887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2416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981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5E7EB"/>
                                                                                            <w:left w:val="single" w:sz="2" w:space="0" w:color="E5E7EB"/>
                                                                                            <w:bottom w:val="single" w:sz="2" w:space="0" w:color="E5E7EB"/>
                                                                                            <w:right w:val="single" w:sz="2" w:space="0" w:color="E5E7EB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973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975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733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5E7EB"/>
                                                                                            <w:left w:val="single" w:sz="2" w:space="0" w:color="E5E7EB"/>
                                                                                            <w:bottom w:val="single" w:sz="2" w:space="0" w:color="E5E7EB"/>
                                                                                            <w:right w:val="single" w:sz="2" w:space="0" w:color="E5E7EB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1671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356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2255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4" w:space="0" w:color="auto"/>
                                                          </w:divBdr>
                                                          <w:divsChild>
                                                            <w:div w:id="20321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1103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81629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9" w:color="E5E7EB"/>
                                                                        <w:left w:val="single" w:sz="2" w:space="0" w:color="E5E7EB"/>
                                                                        <w:bottom w:val="single" w:sz="2" w:space="12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9352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42506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1371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405344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501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235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5893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8433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82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5E7EB"/>
                                                                                            <w:left w:val="single" w:sz="2" w:space="0" w:color="E5E7EB"/>
                                                                                            <w:bottom w:val="single" w:sz="2" w:space="0" w:color="E5E7EB"/>
                                                                                            <w:right w:val="single" w:sz="2" w:space="0" w:color="E5E7EB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8153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9714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831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5E7EB"/>
                                                                                            <w:left w:val="single" w:sz="2" w:space="0" w:color="E5E7EB"/>
                                                                                            <w:bottom w:val="single" w:sz="2" w:space="0" w:color="E5E7EB"/>
                                                                                            <w:right w:val="single" w:sz="2" w:space="0" w:color="E5E7EB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4413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62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79231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4" w:space="0" w:color="auto"/>
                                                          </w:divBdr>
                                                          <w:divsChild>
                                                            <w:div w:id="52972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26268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88003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9" w:color="E5E7EB"/>
                                                                        <w:left w:val="single" w:sz="2" w:space="0" w:color="E5E7EB"/>
                                                                        <w:bottom w:val="single" w:sz="2" w:space="12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800654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497624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7641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11893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191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143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4346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3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356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339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5E7EB"/>
                                                                                            <w:left w:val="single" w:sz="2" w:space="0" w:color="E5E7EB"/>
                                                                                            <w:bottom w:val="single" w:sz="2" w:space="0" w:color="E5E7EB"/>
                                                                                            <w:right w:val="single" w:sz="2" w:space="0" w:color="E5E7EB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3853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1360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354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5E7EB"/>
                                                                                            <w:left w:val="single" w:sz="2" w:space="0" w:color="E5E7EB"/>
                                                                                            <w:bottom w:val="single" w:sz="2" w:space="0" w:color="E5E7EB"/>
                                                                                            <w:right w:val="single" w:sz="2" w:space="0" w:color="E5E7EB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563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707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12291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3520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4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27214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18419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6665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47410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604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49645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7885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43019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22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709524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33032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52436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79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64500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93625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337510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27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19224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30229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015500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91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4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42160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52898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82287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280332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9258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2074502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24788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70744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687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997421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060834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1117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9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2083983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26888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422794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26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296183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66996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75798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724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4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4147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825052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262027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706129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386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35677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3158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514807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97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95926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894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42106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297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4143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83037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081952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724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643001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67974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739404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4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1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1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54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12" w:space="15" w:color="2C3E50"/>
            <w:right w:val="none" w:sz="0" w:space="0" w:color="auto"/>
          </w:divBdr>
        </w:div>
        <w:div w:id="268389373"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15" w:color="BDC3C7"/>
            <w:bottom w:val="none" w:sz="0" w:space="0" w:color="auto"/>
            <w:right w:val="none" w:sz="0" w:space="0" w:color="auto"/>
          </w:divBdr>
          <w:divsChild>
            <w:div w:id="12630272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97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84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0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4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8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9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12" w:space="15" w:color="2C3E50"/>
            <w:right w:val="none" w:sz="0" w:space="0" w:color="auto"/>
          </w:divBdr>
        </w:div>
        <w:div w:id="180976915"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15" w:color="BDC3C7"/>
            <w:bottom w:val="none" w:sz="0" w:space="0" w:color="auto"/>
            <w:right w:val="none" w:sz="0" w:space="0" w:color="auto"/>
          </w:divBdr>
          <w:divsChild>
            <w:div w:id="15772792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26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93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79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8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286">
          <w:marLeft w:val="0"/>
          <w:marRight w:val="0"/>
          <w:marTop w:val="360"/>
          <w:marBottom w:val="18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500119321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799491059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2061900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</w:divsChild>
    </w:div>
    <w:div w:id="1936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7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570E-08BE-42BC-AA3B-AA192CD9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</Words>
  <Characters>462</Characters>
  <Application>Microsoft Office Word</Application>
  <DocSecurity>0</DocSecurity>
  <Lines>3</Lines>
  <Paragraphs>1</Paragraphs>
  <ScaleCrop>false</ScaleCrop>
  <Company>NTUT Computer And Network Center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陳擎文</dc:creator>
  <cp:keywords/>
  <dc:description/>
  <cp:lastModifiedBy>陳擎文</cp:lastModifiedBy>
  <cp:revision>3</cp:revision>
  <dcterms:created xsi:type="dcterms:W3CDTF">2026-04-26T09:01:00Z</dcterms:created>
  <dcterms:modified xsi:type="dcterms:W3CDTF">2026-04-26T09:02:00Z</dcterms:modified>
</cp:coreProperties>
</file>